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2E" w:rsidRPr="0012202E" w:rsidRDefault="0012202E" w:rsidP="0012202E">
      <w:pPr>
        <w:spacing w:after="240"/>
        <w:ind w:left="1276" w:hanging="1276"/>
        <w:rPr>
          <w:rFonts w:ascii="Arial" w:hAnsi="Arial" w:cs="Arial"/>
          <w:b/>
          <w:sz w:val="32"/>
          <w:szCs w:val="28"/>
        </w:rPr>
      </w:pPr>
      <w:bookmarkStart w:id="0" w:name="_Hlk435537267"/>
      <w:bookmarkStart w:id="1" w:name="OLE_LINK1"/>
      <w:bookmarkStart w:id="2" w:name="OLE_LINK2"/>
      <w:r>
        <w:rPr>
          <w:rFonts w:ascii="Arial" w:hAnsi="Arial" w:cs="Arial"/>
          <w:b/>
          <w:sz w:val="32"/>
          <w:szCs w:val="28"/>
        </w:rPr>
        <w:t>L2</w:t>
      </w:r>
      <w:r w:rsidRPr="0012202E">
        <w:rPr>
          <w:rFonts w:ascii="Arial" w:hAnsi="Arial" w:cs="Arial"/>
          <w:b/>
          <w:sz w:val="32"/>
          <w:szCs w:val="28"/>
        </w:rPr>
        <w:t xml:space="preserve">_1 </w:t>
      </w:r>
      <w:bookmarkEnd w:id="0"/>
      <w:r w:rsidRPr="0012202E">
        <w:rPr>
          <w:rFonts w:ascii="Arial" w:hAnsi="Arial" w:cs="Arial"/>
          <w:b/>
          <w:sz w:val="32"/>
          <w:szCs w:val="28"/>
        </w:rPr>
        <w:tab/>
      </w:r>
      <w:r w:rsidR="00FA5378">
        <w:rPr>
          <w:rFonts w:ascii="Arial" w:hAnsi="Arial" w:cs="Arial"/>
          <w:b/>
          <w:sz w:val="32"/>
          <w:szCs w:val="28"/>
        </w:rPr>
        <w:t>Exif-Daten</w:t>
      </w:r>
      <w:r w:rsidRPr="0012202E">
        <w:rPr>
          <w:rFonts w:ascii="Arial" w:hAnsi="Arial" w:cs="Arial"/>
          <w:b/>
          <w:sz w:val="32"/>
          <w:szCs w:val="28"/>
        </w:rPr>
        <w:t xml:space="preserve"> – Information </w:t>
      </w:r>
    </w:p>
    <w:bookmarkEnd w:id="1"/>
    <w:bookmarkEnd w:id="2"/>
    <w:p w:rsidR="005559D5" w:rsidRPr="008352A4" w:rsidRDefault="0017660C">
      <w:pPr>
        <w:rPr>
          <w:rFonts w:ascii="Arial" w:hAnsi="Arial" w:cs="Arial"/>
        </w:rPr>
      </w:pPr>
      <w:r w:rsidRPr="008352A4">
        <w:rPr>
          <w:rFonts w:ascii="Arial" w:hAnsi="Arial" w:cs="Arial"/>
        </w:rPr>
        <w:t>Werden Dateien auf einem System gespeichert, so ist der Speicher für alle Arten von Dateien gleich. Eine Musikdatei und ein Bild werden in Bits und Bytes gespeichert. Bei Fotos zum Beispiel ist dies möglich, weil analoge  Vorlagen digitalisiert, d.h. in Bits und Bytes umgewandelt werden.  Digitale Kameras speichern Fotos bereits in komprimierter Form digital auf Speichermedien ab. Beim Einlesen mit dem Scanner werden Bilder in Pixel „gerastert“. Jedes Pixel wird mit einem bestimmten Farbwert mit 24  Bits gespeichert (mit den Synonymen der Zahlen 0 und 1 dargestellt) . Das elektronische Abbild des Fotos besteht deshalb aus vielen Reihen gleich vieler Pixel.</w:t>
      </w:r>
    </w:p>
    <w:p w:rsidR="005559D5" w:rsidRPr="008352A4" w:rsidRDefault="0017660C">
      <w:pPr>
        <w:rPr>
          <w:rFonts w:ascii="Arial" w:hAnsi="Arial" w:cs="Arial"/>
        </w:rPr>
      </w:pPr>
      <w:r w:rsidRPr="008352A4">
        <w:rPr>
          <w:rFonts w:ascii="Arial" w:hAnsi="Arial" w:cs="Arial"/>
          <w:noProof/>
          <w:lang w:eastAsia="de-DE"/>
        </w:rPr>
        <w:drawing>
          <wp:inline distT="0" distB="0" distL="0" distR="0">
            <wp:extent cx="1504950" cy="11283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7"/>
                    <a:stretch>
                      <a:fillRect/>
                    </a:stretch>
                  </pic:blipFill>
                  <pic:spPr bwMode="auto">
                    <a:xfrm>
                      <a:off x="0" y="0"/>
                      <a:ext cx="1504950" cy="1128395"/>
                    </a:xfrm>
                    <a:prstGeom prst="rect">
                      <a:avLst/>
                    </a:prstGeom>
                  </pic:spPr>
                </pic:pic>
              </a:graphicData>
            </a:graphic>
          </wp:inline>
        </w:drawing>
      </w:r>
      <w:r w:rsidRPr="008352A4">
        <w:rPr>
          <w:rFonts w:ascii="Arial" w:hAnsi="Arial" w:cs="Arial"/>
        </w:rPr>
        <w:t xml:space="preserve">      </w:t>
      </w:r>
      <w:r w:rsidRPr="008352A4">
        <w:rPr>
          <w:rFonts w:ascii="Arial" w:hAnsi="Arial" w:cs="Arial"/>
        </w:rPr>
        <w:tab/>
      </w:r>
      <w:r w:rsidRPr="008352A4">
        <w:rPr>
          <w:rFonts w:ascii="Arial" w:hAnsi="Arial" w:cs="Arial"/>
        </w:rPr>
        <w:tab/>
      </w:r>
      <w:r w:rsidRPr="008352A4">
        <w:rPr>
          <w:rFonts w:ascii="Arial" w:hAnsi="Arial" w:cs="Arial"/>
          <w:noProof/>
          <w:lang w:eastAsia="de-DE"/>
        </w:rPr>
        <w:drawing>
          <wp:inline distT="0" distB="0" distL="0" distR="0">
            <wp:extent cx="1501140" cy="11334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8"/>
                    <a:stretch>
                      <a:fillRect/>
                    </a:stretch>
                  </pic:blipFill>
                  <pic:spPr bwMode="auto">
                    <a:xfrm>
                      <a:off x="0" y="0"/>
                      <a:ext cx="1501140" cy="1133475"/>
                    </a:xfrm>
                    <a:prstGeom prst="rect">
                      <a:avLst/>
                    </a:prstGeom>
                  </pic:spPr>
                </pic:pic>
              </a:graphicData>
            </a:graphic>
          </wp:inline>
        </w:drawing>
      </w:r>
    </w:p>
    <w:p w:rsidR="005559D5" w:rsidRPr="008352A4" w:rsidRDefault="0017660C">
      <w:pPr>
        <w:rPr>
          <w:rFonts w:ascii="Arial" w:hAnsi="Arial" w:cs="Arial"/>
        </w:rPr>
      </w:pPr>
      <w:r w:rsidRPr="008352A4">
        <w:rPr>
          <w:rFonts w:ascii="Arial" w:hAnsi="Arial" w:cs="Arial"/>
        </w:rPr>
        <w:t>Foto</w:t>
      </w:r>
      <w:r w:rsidRPr="008352A4">
        <w:rPr>
          <w:rFonts w:ascii="Arial" w:hAnsi="Arial" w:cs="Arial"/>
        </w:rPr>
        <w:tab/>
      </w:r>
      <w:r w:rsidRPr="008352A4">
        <w:rPr>
          <w:rFonts w:ascii="Arial" w:hAnsi="Arial" w:cs="Arial"/>
        </w:rPr>
        <w:tab/>
      </w:r>
      <w:r w:rsidRPr="008352A4">
        <w:rPr>
          <w:rFonts w:ascii="Arial" w:hAnsi="Arial" w:cs="Arial"/>
        </w:rPr>
        <w:tab/>
      </w:r>
      <w:r w:rsidRPr="008352A4">
        <w:rPr>
          <w:rFonts w:ascii="Arial" w:hAnsi="Arial" w:cs="Arial"/>
        </w:rPr>
        <w:tab/>
      </w:r>
      <w:r w:rsidRPr="008352A4">
        <w:rPr>
          <w:rFonts w:ascii="Arial" w:hAnsi="Arial" w:cs="Arial"/>
        </w:rPr>
        <w:tab/>
        <w:t>Vergrößerung mit sichtbarer Pixelstruktur</w:t>
      </w:r>
    </w:p>
    <w:p w:rsidR="005559D5" w:rsidRPr="008352A4" w:rsidRDefault="0017660C">
      <w:pPr>
        <w:rPr>
          <w:rFonts w:ascii="Arial" w:hAnsi="Arial" w:cs="Arial"/>
        </w:rPr>
      </w:pPr>
      <w:r w:rsidRPr="008352A4">
        <w:rPr>
          <w:rFonts w:ascii="Arial" w:hAnsi="Arial" w:cs="Arial"/>
        </w:rPr>
        <w:t>Eine hohe Anzahl an Pixel (hohe Auflösung) macht die rechteckige Struktur der Pixel für das Auge nicht mehr erkennbar. Beim Speichern wird nun jedem Pixel eine Codierung zugewiesen, die den Farbwert festlegt.  Es würde daher genügen, für ein Bild die Anzahl der Pixel in einer  Reihe, die Anzahl der Reihen und die Farbwerte der einzelnen Pixel zu speichern. Damit wären Größe und Farben des Fotos gespeichert.  Bei  Fotos, die mit Digitalkameras gemacht werden,  erstellen die Lichtsensoren und die Elektronik der Kamera diese Codierung.</w:t>
      </w:r>
    </w:p>
    <w:p w:rsidR="005559D5" w:rsidRPr="008352A4" w:rsidRDefault="0017660C">
      <w:pPr>
        <w:rPr>
          <w:rFonts w:ascii="Arial" w:hAnsi="Arial" w:cs="Arial"/>
        </w:rPr>
      </w:pPr>
      <w:r w:rsidRPr="008352A4">
        <w:rPr>
          <w:rFonts w:ascii="Arial" w:hAnsi="Arial" w:cs="Arial"/>
        </w:rPr>
        <w:t>Tatsächlich wird noch eine Reihe weiterer Daten gespeichert, die aber beim Betrachten des elektronischen Bildes nicht sichtbar sind. Sie werden zu den Informationssequenzen, die das Foto benötigt, hinzugefügt, bleiben aber dem Bildbetrachter verborgen. Man nennt diese Daten Exif-Daten. Exif bedeutet Exchangeable Image File Format. Es wird für jpg- und tiff-Fotos eingesetzt.</w:t>
      </w:r>
    </w:p>
    <w:p w:rsidR="005559D5" w:rsidRPr="008352A4" w:rsidRDefault="0017660C" w:rsidP="008352A4">
      <w:pPr>
        <w:spacing w:after="120"/>
        <w:rPr>
          <w:rFonts w:ascii="Arial" w:hAnsi="Arial" w:cs="Arial"/>
        </w:rPr>
      </w:pPr>
      <w:r w:rsidRPr="008352A4">
        <w:rPr>
          <w:rFonts w:ascii="Arial" w:hAnsi="Arial" w:cs="Arial"/>
        </w:rPr>
        <w:t>Neben den Daten, die direkt das Foto betreffen, werden in Exif-Daten beispielsweise  auch  folgende Informationen festgehalten:</w:t>
      </w:r>
    </w:p>
    <w:p w:rsidR="008352A4" w:rsidRPr="008352A4" w:rsidRDefault="008352A4" w:rsidP="008352A4">
      <w:pPr>
        <w:pStyle w:val="Listenabsatz"/>
        <w:numPr>
          <w:ilvl w:val="0"/>
          <w:numId w:val="1"/>
        </w:numPr>
        <w:spacing w:after="80"/>
        <w:ind w:left="357" w:hanging="357"/>
        <w:contextualSpacing w:val="0"/>
        <w:rPr>
          <w:rFonts w:ascii="Arial" w:hAnsi="Arial" w:cs="Arial"/>
        </w:rPr>
      </w:pPr>
      <w:r w:rsidRPr="008352A4">
        <w:rPr>
          <w:rFonts w:ascii="Arial" w:hAnsi="Arial" w:cs="Arial"/>
        </w:rPr>
        <w:t>Kamerahersteller</w:t>
      </w:r>
    </w:p>
    <w:p w:rsidR="008352A4" w:rsidRPr="008352A4" w:rsidRDefault="008352A4" w:rsidP="008352A4">
      <w:pPr>
        <w:pStyle w:val="Listenabsatz"/>
        <w:numPr>
          <w:ilvl w:val="0"/>
          <w:numId w:val="1"/>
        </w:numPr>
        <w:spacing w:after="80"/>
        <w:ind w:left="357" w:hanging="357"/>
        <w:contextualSpacing w:val="0"/>
        <w:rPr>
          <w:rFonts w:ascii="Arial" w:hAnsi="Arial" w:cs="Arial"/>
        </w:rPr>
      </w:pPr>
      <w:r w:rsidRPr="008352A4">
        <w:rPr>
          <w:rFonts w:ascii="Arial" w:hAnsi="Arial" w:cs="Arial"/>
        </w:rPr>
        <w:t>Kameramodell</w:t>
      </w:r>
    </w:p>
    <w:p w:rsidR="008352A4" w:rsidRDefault="0017660C" w:rsidP="006A3FDE">
      <w:pPr>
        <w:pStyle w:val="Listenabsatz"/>
        <w:numPr>
          <w:ilvl w:val="0"/>
          <w:numId w:val="1"/>
        </w:numPr>
        <w:spacing w:after="80"/>
        <w:ind w:left="357" w:hanging="357"/>
        <w:contextualSpacing w:val="0"/>
        <w:rPr>
          <w:rFonts w:ascii="Arial" w:hAnsi="Arial" w:cs="Arial"/>
        </w:rPr>
      </w:pPr>
      <w:r w:rsidRPr="008352A4">
        <w:rPr>
          <w:rFonts w:ascii="Arial" w:hAnsi="Arial" w:cs="Arial"/>
        </w:rPr>
        <w:t>Datum und Uhrzeit der Fotografie</w:t>
      </w:r>
    </w:p>
    <w:p w:rsidR="006A3FDE" w:rsidRDefault="006A3FDE" w:rsidP="006A3FDE">
      <w:pPr>
        <w:pStyle w:val="Listenabsatz"/>
        <w:numPr>
          <w:ilvl w:val="0"/>
          <w:numId w:val="1"/>
        </w:numPr>
        <w:spacing w:after="80"/>
        <w:ind w:left="357" w:hanging="357"/>
        <w:contextualSpacing w:val="0"/>
        <w:rPr>
          <w:rFonts w:ascii="Arial" w:hAnsi="Arial" w:cs="Arial"/>
        </w:rPr>
      </w:pPr>
      <w:r>
        <w:rPr>
          <w:rFonts w:ascii="Arial" w:hAnsi="Arial" w:cs="Arial"/>
        </w:rPr>
        <w:t>Blende, Belichtungszeit, Brennweite, Blitzinformationen</w:t>
      </w:r>
    </w:p>
    <w:p w:rsidR="006A3FDE" w:rsidRPr="008352A4" w:rsidRDefault="006A3FDE" w:rsidP="008352A4">
      <w:pPr>
        <w:pStyle w:val="Listenabsatz"/>
        <w:numPr>
          <w:ilvl w:val="0"/>
          <w:numId w:val="1"/>
        </w:numPr>
        <w:spacing w:after="160"/>
        <w:ind w:left="357" w:hanging="357"/>
        <w:contextualSpacing w:val="0"/>
        <w:rPr>
          <w:rFonts w:ascii="Arial" w:hAnsi="Arial" w:cs="Arial"/>
        </w:rPr>
      </w:pPr>
      <w:r>
        <w:rPr>
          <w:rFonts w:ascii="Arial" w:hAnsi="Arial" w:cs="Arial"/>
        </w:rPr>
        <w:t>Vorschaubild (Thumbnail)</w:t>
      </w:r>
    </w:p>
    <w:p w:rsidR="008352A4" w:rsidRPr="008352A4" w:rsidRDefault="0017660C" w:rsidP="008352A4">
      <w:pPr>
        <w:spacing w:after="80"/>
        <w:rPr>
          <w:rFonts w:ascii="Arial" w:hAnsi="Arial" w:cs="Arial"/>
        </w:rPr>
      </w:pPr>
      <w:r w:rsidRPr="008352A4">
        <w:rPr>
          <w:rFonts w:ascii="Arial" w:hAnsi="Arial" w:cs="Arial"/>
        </w:rPr>
        <w:t>mit erweiterten Einstellungen auch</w:t>
      </w:r>
    </w:p>
    <w:p w:rsidR="008352A4" w:rsidRDefault="006A3FDE" w:rsidP="008352A4">
      <w:pPr>
        <w:pStyle w:val="Listenabsatz"/>
        <w:numPr>
          <w:ilvl w:val="0"/>
          <w:numId w:val="1"/>
        </w:numPr>
        <w:spacing w:after="80"/>
        <w:ind w:left="357" w:hanging="357"/>
        <w:contextualSpacing w:val="0"/>
        <w:rPr>
          <w:rFonts w:ascii="Arial" w:hAnsi="Arial" w:cs="Arial"/>
        </w:rPr>
      </w:pPr>
      <w:r>
        <w:rPr>
          <w:rFonts w:ascii="Arial" w:hAnsi="Arial" w:cs="Arial"/>
        </w:rPr>
        <w:t>Geo-Informationen (</w:t>
      </w:r>
      <w:r w:rsidR="0017660C" w:rsidRPr="008352A4">
        <w:rPr>
          <w:rFonts w:ascii="Arial" w:hAnsi="Arial" w:cs="Arial"/>
        </w:rPr>
        <w:t>Ort der Aufnahme</w:t>
      </w:r>
      <w:r>
        <w:rPr>
          <w:rFonts w:ascii="Arial" w:hAnsi="Arial" w:cs="Arial"/>
        </w:rPr>
        <w:t>).</w:t>
      </w:r>
    </w:p>
    <w:p w:rsidR="006A3FDE" w:rsidRDefault="006A3FDE" w:rsidP="006A3FDE">
      <w:pPr>
        <w:pStyle w:val="Listenabsatz"/>
        <w:numPr>
          <w:ilvl w:val="0"/>
          <w:numId w:val="1"/>
        </w:numPr>
        <w:spacing w:after="80"/>
        <w:ind w:left="357" w:hanging="357"/>
        <w:contextualSpacing w:val="0"/>
        <w:rPr>
          <w:rFonts w:ascii="Arial" w:hAnsi="Arial" w:cs="Arial"/>
        </w:rPr>
      </w:pPr>
      <w:r>
        <w:rPr>
          <w:rFonts w:ascii="Arial" w:hAnsi="Arial" w:cs="Arial"/>
        </w:rPr>
        <w:t xml:space="preserve">Fotograf </w:t>
      </w:r>
    </w:p>
    <w:p w:rsidR="0075266D" w:rsidRDefault="0075266D">
      <w:pPr>
        <w:spacing w:after="0" w:line="240" w:lineRule="auto"/>
        <w:rPr>
          <w:rFonts w:ascii="Arial" w:hAnsi="Arial" w:cs="Arial"/>
        </w:rPr>
      </w:pPr>
      <w:r>
        <w:rPr>
          <w:rFonts w:ascii="Arial" w:hAnsi="Arial" w:cs="Arial"/>
        </w:rPr>
        <w:br w:type="page"/>
      </w:r>
    </w:p>
    <w:p w:rsidR="008352A4" w:rsidRDefault="008352A4" w:rsidP="008352A4">
      <w:pPr>
        <w:spacing w:after="80"/>
        <w:rPr>
          <w:rFonts w:ascii="Arial" w:hAnsi="Arial" w:cs="Arial"/>
        </w:rPr>
      </w:pPr>
    </w:p>
    <w:p w:rsidR="008352A4" w:rsidRDefault="0017660C" w:rsidP="008352A4">
      <w:pPr>
        <w:spacing w:after="80"/>
        <w:rPr>
          <w:rFonts w:ascii="Arial" w:hAnsi="Arial" w:cs="Arial"/>
        </w:rPr>
      </w:pPr>
      <w:r w:rsidRPr="008352A4">
        <w:rPr>
          <w:rFonts w:ascii="Arial" w:hAnsi="Arial" w:cs="Arial"/>
        </w:rPr>
        <w:t xml:space="preserve">Würde man das Bild mit einem Editor öffnen, der die Zahlenketten aus 0 und 1 sichtbar machen würde, könnte man diese Zusatzinformationen nicht lesen, auch mit einem Editor, der diese Zahlen in hexadezimaler Form darstellt, wäre es nicht möglich. Man benötigt hier ein Exif-Tool, das die gespeicherten Daten erkennen kann und im Klartext darstellt. </w:t>
      </w:r>
    </w:p>
    <w:p w:rsidR="008352A4" w:rsidRDefault="008352A4">
      <w:pPr>
        <w:spacing w:after="0" w:line="240" w:lineRule="auto"/>
        <w:rPr>
          <w:rFonts w:ascii="Arial" w:hAnsi="Arial" w:cs="Arial"/>
        </w:rPr>
      </w:pPr>
    </w:p>
    <w:p w:rsidR="005559D5" w:rsidRPr="008352A4" w:rsidRDefault="0017660C" w:rsidP="008352A4">
      <w:pPr>
        <w:spacing w:after="80"/>
        <w:rPr>
          <w:rFonts w:ascii="Arial" w:hAnsi="Arial" w:cs="Arial"/>
        </w:rPr>
      </w:pPr>
      <w:r w:rsidRPr="008352A4">
        <w:rPr>
          <w:rFonts w:ascii="Arial" w:hAnsi="Arial" w:cs="Arial"/>
        </w:rPr>
        <w:t>Da diese Daten in der Regel keinen Schreibschutz h</w:t>
      </w:r>
      <w:r w:rsidR="00F916F5">
        <w:rPr>
          <w:rFonts w:ascii="Arial" w:hAnsi="Arial" w:cs="Arial"/>
        </w:rPr>
        <w:t xml:space="preserve">aben, könne die Daten mit einer entsprechenden Software </w:t>
      </w:r>
      <w:r w:rsidRPr="008352A4">
        <w:rPr>
          <w:rFonts w:ascii="Arial" w:hAnsi="Arial" w:cs="Arial"/>
        </w:rPr>
        <w:t>auch verändert werden. So kann man beispielsweise das Datum ändern, an dem ein Bild aufgenommen wurde. Neben der Veränderung durch ein Bildbearbeitungsprogramm kann hier noch zusätzlich der Dokumentationswert eines Bildes</w:t>
      </w:r>
      <w:r w:rsidR="00F916F5">
        <w:rPr>
          <w:rFonts w:ascii="Arial" w:hAnsi="Arial" w:cs="Arial"/>
        </w:rPr>
        <w:t xml:space="preserve">  vernichtet werden.</w:t>
      </w:r>
      <w:r w:rsidR="00F916F5">
        <w:rPr>
          <w:rFonts w:ascii="Arial" w:hAnsi="Arial" w:cs="Arial"/>
        </w:rPr>
        <w:br/>
      </w:r>
      <w:r w:rsidR="00F916F5">
        <w:rPr>
          <w:rFonts w:ascii="Arial" w:hAnsi="Arial" w:cs="Arial"/>
        </w:rPr>
        <w:br/>
        <w:t>Daten in der E</w:t>
      </w:r>
      <w:r w:rsidRPr="008352A4">
        <w:rPr>
          <w:rFonts w:ascii="Arial" w:hAnsi="Arial" w:cs="Arial"/>
        </w:rPr>
        <w:t>xif-Ansicht:</w:t>
      </w:r>
      <w:r w:rsidR="008352A4">
        <w:rPr>
          <w:rFonts w:ascii="Arial" w:hAnsi="Arial" w:cs="Arial"/>
        </w:rPr>
        <w:t xml:space="preserve"> </w:t>
      </w:r>
      <w:r w:rsidR="008352A4" w:rsidRPr="008352A4">
        <w:rPr>
          <w:rFonts w:ascii="Arial" w:hAnsi="Arial" w:cs="Arial"/>
        </w:rPr>
        <w:t xml:space="preserve"> </w:t>
      </w:r>
      <w:r w:rsidR="00287540">
        <w:rPr>
          <w:rFonts w:ascii="Arial" w:hAnsi="Arial" w:cs="Arial"/>
        </w:rPr>
        <w:t>(am Bsp. der Software</w:t>
      </w:r>
      <w:r w:rsidR="00F916F5">
        <w:rPr>
          <w:rFonts w:ascii="Arial" w:hAnsi="Arial" w:cs="Arial"/>
        </w:rPr>
        <w:t xml:space="preserve"> </w:t>
      </w:r>
      <w:r w:rsidR="00287540">
        <w:rPr>
          <w:rFonts w:ascii="Arial" w:hAnsi="Arial" w:cs="Arial"/>
        </w:rPr>
        <w:t>'</w:t>
      </w:r>
      <w:r w:rsidR="00F916F5">
        <w:rPr>
          <w:rFonts w:ascii="Arial" w:hAnsi="Arial" w:cs="Arial"/>
        </w:rPr>
        <w:t>E</w:t>
      </w:r>
      <w:r w:rsidR="00F916F5" w:rsidRPr="00F916F5">
        <w:rPr>
          <w:rFonts w:ascii="Arial" w:hAnsi="Arial" w:cs="Arial"/>
        </w:rPr>
        <w:t>xif-</w:t>
      </w:r>
      <w:r w:rsidR="00F916F5">
        <w:rPr>
          <w:rFonts w:ascii="Arial" w:hAnsi="Arial" w:cs="Arial"/>
        </w:rPr>
        <w:t>V</w:t>
      </w:r>
      <w:r w:rsidR="00F916F5" w:rsidRPr="00F916F5">
        <w:rPr>
          <w:rFonts w:ascii="Arial" w:hAnsi="Arial" w:cs="Arial"/>
        </w:rPr>
        <w:t>iewer-2.51d</w:t>
      </w:r>
      <w:r w:rsidR="00287540">
        <w:rPr>
          <w:rFonts w:ascii="Arial" w:hAnsi="Arial" w:cs="Arial"/>
        </w:rPr>
        <w:t>'</w:t>
      </w:r>
      <w:bookmarkStart w:id="3" w:name="_GoBack"/>
      <w:bookmarkEnd w:id="3"/>
      <w:r w:rsidR="00F916F5">
        <w:rPr>
          <w:rFonts w:ascii="Arial" w:hAnsi="Arial" w:cs="Arial"/>
        </w:rPr>
        <w:t>)</w:t>
      </w:r>
    </w:p>
    <w:p w:rsidR="005559D5" w:rsidRDefault="0017660C">
      <w:r>
        <w:rPr>
          <w:noProof/>
          <w:lang w:eastAsia="de-DE"/>
        </w:rPr>
        <w:drawing>
          <wp:inline distT="0" distB="0" distL="0" distR="0">
            <wp:extent cx="3175635" cy="2362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9"/>
                    <a:stretch>
                      <a:fillRect/>
                    </a:stretch>
                  </pic:blipFill>
                  <pic:spPr bwMode="auto">
                    <a:xfrm>
                      <a:off x="0" y="0"/>
                      <a:ext cx="3175635" cy="2362200"/>
                    </a:xfrm>
                    <a:prstGeom prst="rect">
                      <a:avLst/>
                    </a:prstGeom>
                  </pic:spPr>
                </pic:pic>
              </a:graphicData>
            </a:graphic>
          </wp:inline>
        </w:drawing>
      </w:r>
      <w:r>
        <w:rPr>
          <w:noProof/>
          <w:lang w:eastAsia="de-DE"/>
        </w:rPr>
        <w:drawing>
          <wp:inline distT="0" distB="0" distL="0" distR="0">
            <wp:extent cx="2324100" cy="235140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0"/>
                    <a:stretch>
                      <a:fillRect/>
                    </a:stretch>
                  </pic:blipFill>
                  <pic:spPr bwMode="auto">
                    <a:xfrm>
                      <a:off x="0" y="0"/>
                      <a:ext cx="2324100" cy="2351405"/>
                    </a:xfrm>
                    <a:prstGeom prst="rect">
                      <a:avLst/>
                    </a:prstGeom>
                  </pic:spPr>
                </pic:pic>
              </a:graphicData>
            </a:graphic>
          </wp:inline>
        </w:drawing>
      </w:r>
      <w:r>
        <w:br/>
      </w:r>
    </w:p>
    <w:p w:rsidR="005559D5" w:rsidRPr="008352A4" w:rsidRDefault="0017660C" w:rsidP="008352A4">
      <w:pPr>
        <w:spacing w:after="80"/>
        <w:rPr>
          <w:rFonts w:ascii="Arial" w:hAnsi="Arial" w:cs="Arial"/>
          <w:b/>
        </w:rPr>
      </w:pPr>
      <w:r w:rsidRPr="008352A4">
        <w:rPr>
          <w:rFonts w:ascii="Arial" w:hAnsi="Arial" w:cs="Arial"/>
          <w:b/>
        </w:rPr>
        <w:t>Webdaten im Browser</w:t>
      </w:r>
    </w:p>
    <w:p w:rsidR="005559D5" w:rsidRPr="008352A4" w:rsidRDefault="0017660C" w:rsidP="008352A4">
      <w:pPr>
        <w:spacing w:after="80"/>
        <w:rPr>
          <w:rFonts w:ascii="Arial" w:hAnsi="Arial" w:cs="Arial"/>
        </w:rPr>
      </w:pPr>
      <w:r w:rsidRPr="008352A4">
        <w:rPr>
          <w:rFonts w:ascii="Arial" w:hAnsi="Arial" w:cs="Arial"/>
        </w:rPr>
        <w:t>Werden Fotos auf einem Webserver zur Veröffentlichung im Internet abgelegt, können Dat</w:t>
      </w:r>
      <w:r w:rsidR="00F916F5">
        <w:rPr>
          <w:rFonts w:ascii="Arial" w:hAnsi="Arial" w:cs="Arial"/>
        </w:rPr>
        <w:t xml:space="preserve">en des Bildes über Speicherort </w:t>
      </w:r>
      <w:r w:rsidRPr="008352A4">
        <w:rPr>
          <w:rFonts w:ascii="Arial" w:hAnsi="Arial" w:cs="Arial"/>
        </w:rPr>
        <w:t>(Pfad) und Größe (Skalierung) im Kontextmenü des Browsers ausgelesen werden.</w:t>
      </w:r>
    </w:p>
    <w:p w:rsidR="005559D5" w:rsidRPr="008352A4" w:rsidRDefault="0017660C" w:rsidP="008352A4">
      <w:pPr>
        <w:spacing w:after="80"/>
        <w:rPr>
          <w:rFonts w:ascii="Arial" w:hAnsi="Arial" w:cs="Arial"/>
        </w:rPr>
      </w:pPr>
      <w:r w:rsidRPr="008352A4">
        <w:rPr>
          <w:rFonts w:ascii="Arial" w:hAnsi="Arial" w:cs="Arial"/>
          <w:noProof/>
          <w:lang w:eastAsia="de-DE"/>
        </w:rPr>
        <w:drawing>
          <wp:inline distT="0" distB="0" distL="0" distR="0">
            <wp:extent cx="2000250" cy="10191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1"/>
                    <a:stretch>
                      <a:fillRect/>
                    </a:stretch>
                  </pic:blipFill>
                  <pic:spPr bwMode="auto">
                    <a:xfrm>
                      <a:off x="0" y="0"/>
                      <a:ext cx="2000250" cy="1019175"/>
                    </a:xfrm>
                    <a:prstGeom prst="rect">
                      <a:avLst/>
                    </a:prstGeom>
                  </pic:spPr>
                </pic:pic>
              </a:graphicData>
            </a:graphic>
          </wp:inline>
        </w:drawing>
      </w:r>
    </w:p>
    <w:p w:rsidR="005559D5" w:rsidRPr="008352A4" w:rsidRDefault="0017660C" w:rsidP="008352A4">
      <w:pPr>
        <w:spacing w:after="80"/>
        <w:rPr>
          <w:rFonts w:ascii="Arial" w:hAnsi="Arial" w:cs="Arial"/>
          <w:b/>
          <w:sz w:val="16"/>
        </w:rPr>
      </w:pPr>
      <w:r w:rsidRPr="008352A4">
        <w:rPr>
          <w:rFonts w:ascii="Arial" w:hAnsi="Arial" w:cs="Arial"/>
          <w:b/>
          <w:sz w:val="16"/>
        </w:rPr>
        <w:t>Grafikdaten eines Fotos auf einem Server .</w:t>
      </w:r>
    </w:p>
    <w:sectPr w:rsidR="005559D5" w:rsidRPr="008352A4" w:rsidSect="008352A4">
      <w:footerReference w:type="default" r:id="rId12"/>
      <w:pgSz w:w="11906" w:h="16838"/>
      <w:pgMar w:top="1418" w:right="1418" w:bottom="567" w:left="1418" w:header="0" w:footer="567" w:gutter="0"/>
      <w:cols w:space="720"/>
      <w:formProt w:val="0"/>
      <w:docGrid w:linePitch="360"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17F" w:rsidRDefault="003E117F" w:rsidP="0012202E">
      <w:pPr>
        <w:spacing w:after="0" w:line="240" w:lineRule="auto"/>
      </w:pPr>
      <w:r>
        <w:separator/>
      </w:r>
    </w:p>
  </w:endnote>
  <w:endnote w:type="continuationSeparator" w:id="0">
    <w:p w:rsidR="003E117F" w:rsidRDefault="003E117F" w:rsidP="0012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2E" w:rsidRPr="00575B3E" w:rsidRDefault="0012202E" w:rsidP="0012202E">
    <w:pPr>
      <w:pStyle w:val="Fuzeile"/>
      <w:rPr>
        <w:rFonts w:cstheme="minorHAnsi"/>
      </w:rPr>
    </w:pPr>
    <w:r w:rsidRPr="00575B3E">
      <w:rPr>
        <w:rFonts w:cstheme="minorHAnsi"/>
      </w:rPr>
      <w:fldChar w:fldCharType="begin"/>
    </w:r>
    <w:r w:rsidRPr="00575B3E">
      <w:rPr>
        <w:rFonts w:cstheme="minorHAnsi"/>
      </w:rPr>
      <w:instrText xml:space="preserve"> FILENAME   \* MERGEFORMAT </w:instrText>
    </w:r>
    <w:r w:rsidRPr="00575B3E">
      <w:rPr>
        <w:rFonts w:cstheme="minorHAnsi"/>
      </w:rPr>
      <w:fldChar w:fldCharType="separate"/>
    </w:r>
    <w:r w:rsidR="00FA5378">
      <w:rPr>
        <w:rFonts w:cstheme="minorHAnsi"/>
        <w:noProof/>
      </w:rPr>
      <w:t>L2_1 Information ExifDaten.docx</w:t>
    </w:r>
    <w:r w:rsidRPr="00575B3E">
      <w:rPr>
        <w:rFonts w:cstheme="minorHAnsi"/>
        <w:noProof/>
      </w:rPr>
      <w:fldChar w:fldCharType="end"/>
    </w:r>
    <w:r>
      <w:rPr>
        <w:rFonts w:cstheme="minorHAnsi"/>
        <w:noProof/>
      </w:rPr>
      <w:tab/>
    </w:r>
    <w:r w:rsidR="00572148">
      <w:rPr>
        <w:rFonts w:cstheme="minorHAnsi"/>
        <w:noProof/>
      </w:rPr>
      <w:tab/>
    </w:r>
    <w:r w:rsidRPr="00575B3E">
      <w:rPr>
        <w:rFonts w:cstheme="minorHAnsi"/>
      </w:rPr>
      <w:t xml:space="preserve">Seite </w:t>
    </w:r>
    <w:r w:rsidRPr="00575B3E">
      <w:rPr>
        <w:rFonts w:cstheme="minorHAnsi"/>
        <w:b/>
      </w:rPr>
      <w:fldChar w:fldCharType="begin"/>
    </w:r>
    <w:r w:rsidRPr="00575B3E">
      <w:rPr>
        <w:rFonts w:cstheme="minorHAnsi"/>
        <w:b/>
      </w:rPr>
      <w:instrText>PAGE  \* Arabic  \* MERGEFORMAT</w:instrText>
    </w:r>
    <w:r w:rsidRPr="00575B3E">
      <w:rPr>
        <w:rFonts w:cstheme="minorHAnsi"/>
        <w:b/>
      </w:rPr>
      <w:fldChar w:fldCharType="separate"/>
    </w:r>
    <w:r w:rsidR="00287540">
      <w:rPr>
        <w:rFonts w:cstheme="minorHAnsi"/>
        <w:b/>
        <w:noProof/>
      </w:rPr>
      <w:t>2</w:t>
    </w:r>
    <w:r w:rsidRPr="00575B3E">
      <w:rPr>
        <w:rFonts w:cstheme="minorHAnsi"/>
        <w:b/>
      </w:rPr>
      <w:fldChar w:fldCharType="end"/>
    </w:r>
    <w:r w:rsidRPr="00575B3E">
      <w:rPr>
        <w:rFonts w:cstheme="minorHAnsi"/>
      </w:rPr>
      <w:t xml:space="preserve"> von </w:t>
    </w:r>
    <w:r w:rsidRPr="00575B3E">
      <w:rPr>
        <w:rFonts w:cstheme="minorHAnsi"/>
        <w:b/>
      </w:rPr>
      <w:fldChar w:fldCharType="begin"/>
    </w:r>
    <w:r w:rsidRPr="00575B3E">
      <w:rPr>
        <w:rFonts w:cstheme="minorHAnsi"/>
        <w:b/>
      </w:rPr>
      <w:instrText>NUMPAGES  \* Arabic  \* MERGEFORMAT</w:instrText>
    </w:r>
    <w:r w:rsidRPr="00575B3E">
      <w:rPr>
        <w:rFonts w:cstheme="minorHAnsi"/>
        <w:b/>
      </w:rPr>
      <w:fldChar w:fldCharType="separate"/>
    </w:r>
    <w:r w:rsidR="00287540">
      <w:rPr>
        <w:rFonts w:cstheme="minorHAnsi"/>
        <w:b/>
        <w:noProof/>
      </w:rPr>
      <w:t>2</w:t>
    </w:r>
    <w:r w:rsidRPr="00575B3E">
      <w:rPr>
        <w:rFonts w:cs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17F" w:rsidRDefault="003E117F" w:rsidP="0012202E">
      <w:pPr>
        <w:spacing w:after="0" w:line="240" w:lineRule="auto"/>
      </w:pPr>
      <w:r>
        <w:separator/>
      </w:r>
    </w:p>
  </w:footnote>
  <w:footnote w:type="continuationSeparator" w:id="0">
    <w:p w:rsidR="003E117F" w:rsidRDefault="003E117F" w:rsidP="00122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606D8"/>
    <w:multiLevelType w:val="hybridMultilevel"/>
    <w:tmpl w:val="55980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D5"/>
    <w:rsid w:val="0012202E"/>
    <w:rsid w:val="0017660C"/>
    <w:rsid w:val="00287540"/>
    <w:rsid w:val="003873B4"/>
    <w:rsid w:val="003E117F"/>
    <w:rsid w:val="005559D5"/>
    <w:rsid w:val="00566513"/>
    <w:rsid w:val="00572148"/>
    <w:rsid w:val="006A3FDE"/>
    <w:rsid w:val="0075266D"/>
    <w:rsid w:val="00796451"/>
    <w:rsid w:val="008352A4"/>
    <w:rsid w:val="00B905EB"/>
    <w:rsid w:val="00F916F5"/>
    <w:rsid w:val="00FA537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46074-EA7E-4102-A889-73592C76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8D1130"/>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unhideWhenUsed/>
    <w:qFormat/>
    <w:rsid w:val="008D1130"/>
    <w:pPr>
      <w:spacing w:after="0" w:line="240" w:lineRule="auto"/>
    </w:pPr>
    <w:rPr>
      <w:rFonts w:ascii="Tahoma" w:hAnsi="Tahoma" w:cs="Tahoma"/>
      <w:sz w:val="16"/>
      <w:szCs w:val="16"/>
    </w:rPr>
  </w:style>
  <w:style w:type="table" w:styleId="Tabellenraster">
    <w:name w:val="Table Grid"/>
    <w:basedOn w:val="NormaleTabelle"/>
    <w:uiPriority w:val="59"/>
    <w:rsid w:val="004C5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semiHidden/>
    <w:unhideWhenUsed/>
    <w:rsid w:val="0017660C"/>
    <w:rPr>
      <w:color w:val="0000FF"/>
      <w:u w:val="single"/>
    </w:rPr>
  </w:style>
  <w:style w:type="character" w:styleId="BesuchterHyperlink">
    <w:name w:val="FollowedHyperlink"/>
    <w:basedOn w:val="Absatz-Standardschriftart"/>
    <w:uiPriority w:val="99"/>
    <w:semiHidden/>
    <w:unhideWhenUsed/>
    <w:rsid w:val="0012202E"/>
    <w:rPr>
      <w:color w:val="800080" w:themeColor="followedHyperlink"/>
      <w:u w:val="single"/>
    </w:rPr>
  </w:style>
  <w:style w:type="paragraph" w:styleId="Kopfzeile">
    <w:name w:val="header"/>
    <w:basedOn w:val="Standard"/>
    <w:link w:val="KopfzeileZchn"/>
    <w:uiPriority w:val="99"/>
    <w:unhideWhenUsed/>
    <w:rsid w:val="001220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202E"/>
    <w:rPr>
      <w:color w:val="00000A"/>
      <w:sz w:val="22"/>
    </w:rPr>
  </w:style>
  <w:style w:type="paragraph" w:styleId="Fuzeile">
    <w:name w:val="footer"/>
    <w:basedOn w:val="Standard"/>
    <w:link w:val="FuzeileZchn"/>
    <w:uiPriority w:val="99"/>
    <w:unhideWhenUsed/>
    <w:rsid w:val="001220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202E"/>
    <w:rPr>
      <w:color w:val="00000A"/>
      <w:sz w:val="22"/>
    </w:rPr>
  </w:style>
  <w:style w:type="paragraph" w:styleId="Listenabsatz">
    <w:name w:val="List Paragraph"/>
    <w:basedOn w:val="Standard"/>
    <w:uiPriority w:val="34"/>
    <w:qFormat/>
    <w:rsid w:val="00835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IBG Lahr</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 Administrator</dc:creator>
  <dc:description/>
  <cp:lastModifiedBy>Hege</cp:lastModifiedBy>
  <cp:revision>16</cp:revision>
  <dcterms:created xsi:type="dcterms:W3CDTF">2018-02-01T07:48:00Z</dcterms:created>
  <dcterms:modified xsi:type="dcterms:W3CDTF">2018-09-07T09:03:00Z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IBG Lahr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